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C5" w:rsidRDefault="000977C5" w:rsidP="000977C5">
      <w:pPr>
        <w:pStyle w:val="a3"/>
        <w:shd w:val="clear" w:color="auto" w:fill="FFFFFF"/>
        <w:spacing w:after="165" w:afterAutospacing="0"/>
        <w:jc w:val="center"/>
        <w:rPr>
          <w:color w:val="2C2D2E"/>
          <w:sz w:val="28"/>
          <w:szCs w:val="28"/>
        </w:rPr>
      </w:pPr>
      <w:r w:rsidRPr="00EA6547">
        <w:rPr>
          <w:noProof/>
        </w:rPr>
        <w:drawing>
          <wp:inline distT="0" distB="0" distL="0" distR="0" wp14:anchorId="4CAB5022" wp14:editId="632E13A6">
            <wp:extent cx="2371725" cy="1190625"/>
            <wp:effectExtent l="0" t="0" r="9525" b="9525"/>
            <wp:docPr id="1" name="Рисунок 1" descr="C:\Users\ПКЦ\Desktop\Лого\Лого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КЦ\Desktop\Лого\Лого_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7C5" w:rsidRPr="000977C5" w:rsidRDefault="000977C5" w:rsidP="00E55FBA">
      <w:pPr>
        <w:pStyle w:val="a3"/>
        <w:shd w:val="clear" w:color="auto" w:fill="FFFFFF"/>
        <w:spacing w:after="165" w:afterAutospacing="0"/>
        <w:jc w:val="both"/>
        <w:rPr>
          <w:color w:val="2C2D2E"/>
          <w:szCs w:val="28"/>
        </w:rPr>
      </w:pPr>
    </w:p>
    <w:p w:rsidR="00E55FBA" w:rsidRPr="000977C5" w:rsidRDefault="000977C5" w:rsidP="000977C5">
      <w:pPr>
        <w:pStyle w:val="a3"/>
        <w:shd w:val="clear" w:color="auto" w:fill="FFFFFF"/>
        <w:spacing w:after="165" w:afterAutospacing="0"/>
        <w:jc w:val="center"/>
        <w:rPr>
          <w:rFonts w:ascii="Arial" w:hAnsi="Arial" w:cs="Arial"/>
          <w:b/>
          <w:color w:val="2C2D2E"/>
          <w:sz w:val="22"/>
          <w:szCs w:val="23"/>
        </w:rPr>
      </w:pPr>
      <w:bookmarkStart w:id="0" w:name="_GoBack"/>
      <w:r w:rsidRPr="000977C5">
        <w:rPr>
          <w:b/>
          <w:color w:val="2C2D2E"/>
          <w:szCs w:val="28"/>
        </w:rPr>
        <w:t>День лицеиста отметят поэтической акцией на Чёрной речке</w:t>
      </w:r>
    </w:p>
    <w:p w:rsidR="00E55FBA" w:rsidRPr="001D3B5B" w:rsidRDefault="00E55FBA" w:rsidP="001D3B5B">
      <w:pPr>
        <w:pStyle w:val="a3"/>
        <w:shd w:val="clear" w:color="auto" w:fill="FFFFFF"/>
        <w:spacing w:after="165" w:afterAutospacing="0"/>
        <w:ind w:firstLine="709"/>
        <w:jc w:val="both"/>
        <w:rPr>
          <w:rFonts w:ascii="Arial" w:hAnsi="Arial" w:cs="Arial"/>
          <w:color w:val="2C2D2E"/>
          <w:sz w:val="22"/>
          <w:szCs w:val="23"/>
        </w:rPr>
      </w:pPr>
      <w:r w:rsidRPr="001D3B5B">
        <w:rPr>
          <w:b/>
          <w:color w:val="2C2D2E"/>
          <w:szCs w:val="28"/>
        </w:rPr>
        <w:t>18 октября 2024 года в 13:00</w:t>
      </w:r>
      <w:r w:rsidRPr="000977C5">
        <w:rPr>
          <w:color w:val="2C2D2E"/>
          <w:szCs w:val="28"/>
        </w:rPr>
        <w:t xml:space="preserve"> у арт-объекта «Пушкин ушёл» состоится поэтическая акция «День лицеиста», посвящённая годовщине основания Царскосельского лицея. Мероприятие организовано Приморским культурным центром в преддверии Дня лицеиста.</w:t>
      </w:r>
    </w:p>
    <w:p w:rsidR="001D3B5B" w:rsidRDefault="001D3B5B" w:rsidP="000977C5">
      <w:pPr>
        <w:pStyle w:val="a3"/>
        <w:shd w:val="clear" w:color="auto" w:fill="FFFFFF"/>
        <w:spacing w:after="165" w:afterAutospacing="0"/>
        <w:ind w:firstLine="709"/>
        <w:jc w:val="both"/>
        <w:rPr>
          <w:color w:val="2C2D2E"/>
          <w:szCs w:val="28"/>
        </w:rPr>
      </w:pPr>
      <w:r>
        <w:rPr>
          <w:color w:val="2C2D2E"/>
          <w:szCs w:val="28"/>
        </w:rPr>
        <w:t>А</w:t>
      </w:r>
      <w:r w:rsidR="00E55FBA" w:rsidRPr="000977C5">
        <w:rPr>
          <w:color w:val="2C2D2E"/>
          <w:szCs w:val="28"/>
        </w:rPr>
        <w:t>ртисты театральных студий Приморского культурного центра представят театрализованную постановку, переносящую зрителей в</w:t>
      </w:r>
      <w:r w:rsidR="00B46573">
        <w:rPr>
          <w:color w:val="2C2D2E"/>
          <w:szCs w:val="28"/>
        </w:rPr>
        <w:t>о</w:t>
      </w:r>
      <w:r w:rsidR="00E55FBA" w:rsidRPr="000977C5">
        <w:rPr>
          <w:color w:val="2C2D2E"/>
          <w:szCs w:val="28"/>
        </w:rPr>
        <w:t xml:space="preserve"> времена юности Пушкина. </w:t>
      </w:r>
      <w:r w:rsidRPr="001D3B5B">
        <w:rPr>
          <w:color w:val="2C2D2E"/>
          <w:szCs w:val="28"/>
        </w:rPr>
        <w:t>Постановка будет посвящена ключевым моментам жизни поэта в лицее, его увлечению литературой, первой любви и формированию как поэта и мужчины. Артисты прочтут стихи Пушкина, посвящённые различным периодам его учёбы в лицее.</w:t>
      </w:r>
    </w:p>
    <w:p w:rsidR="001D3B5B" w:rsidRPr="000977C5" w:rsidRDefault="001D3B5B" w:rsidP="001D3B5B">
      <w:pPr>
        <w:pStyle w:val="a3"/>
        <w:shd w:val="clear" w:color="auto" w:fill="FFFFFF"/>
        <w:spacing w:after="165" w:afterAutospacing="0"/>
        <w:ind w:firstLine="709"/>
        <w:jc w:val="both"/>
        <w:rPr>
          <w:rFonts w:ascii="Arial" w:hAnsi="Arial" w:cs="Arial"/>
          <w:color w:val="2C2D2E"/>
          <w:sz w:val="22"/>
          <w:szCs w:val="23"/>
        </w:rPr>
      </w:pPr>
      <w:r w:rsidRPr="000977C5">
        <w:rPr>
          <w:color w:val="2C2D2E"/>
          <w:szCs w:val="28"/>
        </w:rPr>
        <w:t>Поч</w:t>
      </w:r>
      <w:r w:rsidR="00B46573">
        <w:rPr>
          <w:color w:val="2C2D2E"/>
          <w:szCs w:val="28"/>
        </w:rPr>
        <w:t>ё</w:t>
      </w:r>
      <w:r w:rsidRPr="000977C5">
        <w:rPr>
          <w:color w:val="2C2D2E"/>
          <w:szCs w:val="28"/>
        </w:rPr>
        <w:t>тным гостем мероприятия станет Виктор Михайлович Фёдоров, писатель, историк и председатель Пушкинского клуба Приморского района Санкт-Петербурга.</w:t>
      </w:r>
    </w:p>
    <w:p w:rsidR="00E55FBA" w:rsidRDefault="00E55FBA" w:rsidP="000977C5">
      <w:pPr>
        <w:pStyle w:val="a3"/>
        <w:shd w:val="clear" w:color="auto" w:fill="FFFFFF"/>
        <w:spacing w:after="165" w:afterAutospacing="0"/>
        <w:ind w:firstLine="709"/>
        <w:jc w:val="both"/>
        <w:rPr>
          <w:color w:val="2C2D2E"/>
          <w:szCs w:val="28"/>
        </w:rPr>
      </w:pPr>
      <w:r w:rsidRPr="000977C5">
        <w:rPr>
          <w:color w:val="2C2D2E"/>
          <w:szCs w:val="28"/>
        </w:rPr>
        <w:t>Акция «День лицеиста» является частью серии мероприятий, посвящённых 225-лет</w:t>
      </w:r>
      <w:r w:rsidR="00B46573">
        <w:rPr>
          <w:color w:val="2C2D2E"/>
          <w:szCs w:val="28"/>
        </w:rPr>
        <w:t>ию со дня рождения А.С. Пушкина</w:t>
      </w:r>
      <w:r w:rsidRPr="000977C5">
        <w:rPr>
          <w:color w:val="2C2D2E"/>
          <w:szCs w:val="28"/>
        </w:rPr>
        <w:t xml:space="preserve"> и направлена на популяризацию его наследия среди жителей и гостей Санкт-Петербурга.</w:t>
      </w:r>
    </w:p>
    <w:p w:rsidR="00D27F53" w:rsidRPr="00D27F53" w:rsidRDefault="00D27F53" w:rsidP="00D27F53">
      <w:pPr>
        <w:pStyle w:val="a3"/>
        <w:shd w:val="clear" w:color="auto" w:fill="FFFFFF"/>
        <w:spacing w:after="165" w:afterAutospacing="0"/>
        <w:ind w:firstLine="709"/>
        <w:jc w:val="both"/>
        <w:rPr>
          <w:color w:val="2C2D2E"/>
          <w:szCs w:val="28"/>
        </w:rPr>
      </w:pPr>
      <w:r w:rsidRPr="00D27F53">
        <w:rPr>
          <w:color w:val="2C2D2E"/>
          <w:szCs w:val="28"/>
        </w:rPr>
        <w:t>День лицеиста празднуется в России 19 октября. В этот день в 1811 году был открыт знаменитый Царскосельский лицей, выпускниками которого стали десятки известных личностей, среди которых и Александр Сергеевич Пушкин.</w:t>
      </w:r>
    </w:p>
    <w:p w:rsidR="00D27F53" w:rsidRPr="00D27F53" w:rsidRDefault="00D27F53" w:rsidP="00D27F53">
      <w:pPr>
        <w:pStyle w:val="a3"/>
        <w:shd w:val="clear" w:color="auto" w:fill="FFFFFF"/>
        <w:spacing w:after="165" w:afterAutospacing="0"/>
        <w:ind w:firstLine="709"/>
        <w:jc w:val="both"/>
        <w:rPr>
          <w:color w:val="2C2D2E"/>
          <w:szCs w:val="28"/>
        </w:rPr>
      </w:pPr>
      <w:r w:rsidRPr="00D27F53">
        <w:rPr>
          <w:color w:val="2C2D2E"/>
          <w:szCs w:val="28"/>
        </w:rPr>
        <w:t>Арт-о</w:t>
      </w:r>
      <w:r>
        <w:rPr>
          <w:color w:val="2C2D2E"/>
          <w:szCs w:val="28"/>
        </w:rPr>
        <w:t>бъект «Пушкин ушёл» был открыт 8</w:t>
      </w:r>
      <w:r w:rsidRPr="00D27F53">
        <w:rPr>
          <w:color w:val="2C2D2E"/>
          <w:szCs w:val="28"/>
        </w:rPr>
        <w:t xml:space="preserve"> лет назад, в день рождения поэта – 6 июня 2016 года. В центре – скульптура скамьи, на которой висит плащ Пушкина, лежат его цилиндр, открытая книга и перо – всё это как бы изображает момент, когда поэт, только что отдыхавший на скамье, встал и ушел. Ежегодно в сквере проводятся культурные мероприятия, посвященные памятным датам, связанным с жизнью и смертью поэта.</w:t>
      </w:r>
    </w:p>
    <w:bookmarkEnd w:id="0"/>
    <w:p w:rsidR="001958F6" w:rsidRDefault="001958F6"/>
    <w:p w:rsidR="000977C5" w:rsidRDefault="000977C5" w:rsidP="000977C5">
      <w:pPr>
        <w:pStyle w:val="a3"/>
        <w:shd w:val="clear" w:color="auto" w:fill="FFFFFF"/>
        <w:spacing w:after="165" w:afterAutospacing="0"/>
        <w:rPr>
          <w:bCs/>
          <w:color w:val="2C2D2E"/>
          <w:szCs w:val="28"/>
        </w:rPr>
      </w:pPr>
      <w:r>
        <w:rPr>
          <w:b/>
          <w:bCs/>
        </w:rPr>
        <w:t xml:space="preserve">Дата: </w:t>
      </w:r>
      <w:r w:rsidRPr="000977C5">
        <w:rPr>
          <w:bCs/>
        </w:rPr>
        <w:t>1</w:t>
      </w:r>
      <w:r w:rsidRPr="002F7791">
        <w:rPr>
          <w:bCs/>
        </w:rPr>
        <w:t>8.</w:t>
      </w:r>
      <w:r>
        <w:rPr>
          <w:bCs/>
        </w:rPr>
        <w:t>10.2024</w:t>
      </w:r>
      <w:r>
        <w:rPr>
          <w:bCs/>
        </w:rPr>
        <w:br/>
      </w:r>
      <w:r w:rsidRPr="00C64583">
        <w:rPr>
          <w:b/>
          <w:bCs/>
        </w:rPr>
        <w:t>Время:</w:t>
      </w:r>
      <w:r>
        <w:rPr>
          <w:bCs/>
        </w:rPr>
        <w:t xml:space="preserve"> 13:00</w:t>
      </w:r>
      <w:r>
        <w:rPr>
          <w:bCs/>
        </w:rPr>
        <w:br/>
      </w:r>
      <w:r w:rsidRPr="00C64583">
        <w:rPr>
          <w:b/>
          <w:bCs/>
        </w:rPr>
        <w:t>Место:</w:t>
      </w:r>
      <w:r>
        <w:rPr>
          <w:b/>
          <w:bCs/>
        </w:rPr>
        <w:t xml:space="preserve"> </w:t>
      </w:r>
      <w:r>
        <w:rPr>
          <w:bCs/>
          <w:color w:val="2C2D2E"/>
          <w:szCs w:val="28"/>
        </w:rPr>
        <w:t>Арт-объект «Пушкин ушёл»</w:t>
      </w:r>
      <w:r w:rsidRPr="002F7791">
        <w:rPr>
          <w:bCs/>
          <w:color w:val="2C2D2E"/>
          <w:szCs w:val="28"/>
        </w:rPr>
        <w:t xml:space="preserve"> </w:t>
      </w:r>
      <w:r>
        <w:rPr>
          <w:bCs/>
          <w:color w:val="2C2D2E"/>
          <w:szCs w:val="28"/>
        </w:rPr>
        <w:t>– ул. Савушкина 1/2</w:t>
      </w:r>
    </w:p>
    <w:p w:rsidR="000977C5" w:rsidRPr="009C7A18" w:rsidRDefault="000977C5" w:rsidP="000977C5">
      <w:pPr>
        <w:pStyle w:val="a3"/>
        <w:shd w:val="clear" w:color="auto" w:fill="FFFFFF"/>
        <w:spacing w:after="165" w:afterAutospacing="0"/>
        <w:rPr>
          <w:b/>
        </w:rPr>
      </w:pPr>
      <w:r w:rsidRPr="003E0596">
        <w:rPr>
          <w:b/>
          <w:bCs/>
        </w:rPr>
        <w:t>Контакты для СМИ:</w:t>
      </w:r>
      <w:r w:rsidRPr="003E0596">
        <w:rPr>
          <w:b/>
          <w:bCs/>
        </w:rPr>
        <w:br/>
      </w:r>
      <w:r w:rsidRPr="003E0596">
        <w:t>Елена Клименко</w:t>
      </w:r>
      <w:r w:rsidRPr="003E0596">
        <w:br/>
        <w:t>Начальник отдела по связям с общественностью и рекламе</w:t>
      </w:r>
      <w:r>
        <w:t>, пресс-секретарь</w:t>
      </w:r>
      <w:r w:rsidRPr="003E0596">
        <w:br/>
        <w:t>СПб ГБУ «Приморский культурный центр»</w:t>
      </w:r>
      <w:r w:rsidRPr="003E0596">
        <w:br/>
        <w:t>+7 (911) 935-54-62, </w:t>
      </w:r>
      <w:r w:rsidRPr="003E0596">
        <w:rPr>
          <w:color w:val="0000FF"/>
          <w:u w:val="single"/>
        </w:rPr>
        <w:t>pr@pkcentr.ru</w:t>
      </w:r>
    </w:p>
    <w:p w:rsidR="000977C5" w:rsidRPr="00E82366" w:rsidRDefault="000977C5" w:rsidP="000977C5">
      <w:pPr>
        <w:rPr>
          <w:sz w:val="20"/>
        </w:rPr>
      </w:pPr>
    </w:p>
    <w:p w:rsidR="000977C5" w:rsidRPr="00C22CE1" w:rsidRDefault="000977C5"/>
    <w:sectPr w:rsidR="000977C5" w:rsidRPr="00C2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8A"/>
    <w:rsid w:val="000977C5"/>
    <w:rsid w:val="001958F6"/>
    <w:rsid w:val="001D3B5B"/>
    <w:rsid w:val="002541A3"/>
    <w:rsid w:val="00324400"/>
    <w:rsid w:val="00716D8A"/>
    <w:rsid w:val="00B46573"/>
    <w:rsid w:val="00C22CE1"/>
    <w:rsid w:val="00D27F53"/>
    <w:rsid w:val="00E5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6A2C"/>
  <w15:chartTrackingRefBased/>
  <w15:docId w15:val="{52D7638D-5108-49D7-A3CD-C77E7F11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6</cp:revision>
  <dcterms:created xsi:type="dcterms:W3CDTF">2024-10-15T15:00:00Z</dcterms:created>
  <dcterms:modified xsi:type="dcterms:W3CDTF">2024-10-17T09:08:00Z</dcterms:modified>
</cp:coreProperties>
</file>