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7F" w:rsidRDefault="0038287F" w:rsidP="0038287F">
      <w:pPr>
        <w:pStyle w:val="a3"/>
        <w:shd w:val="clear" w:color="auto" w:fill="FFFFFF"/>
        <w:spacing w:after="165" w:afterAutospacing="0"/>
        <w:jc w:val="center"/>
        <w:rPr>
          <w:color w:val="2C2D2E"/>
          <w:szCs w:val="28"/>
        </w:rPr>
      </w:pPr>
      <w:r>
        <w:rPr>
          <w:noProof/>
        </w:rPr>
        <w:drawing>
          <wp:inline distT="0" distB="0" distL="0" distR="0" wp14:anchorId="6170036B" wp14:editId="214000E8">
            <wp:extent cx="2371725" cy="1190625"/>
            <wp:effectExtent l="0" t="0" r="9525" b="9525"/>
            <wp:docPr id="1" name="Рисунок 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F13" w:rsidRPr="00502319" w:rsidRDefault="000172F8" w:rsidP="00502319">
      <w:pPr>
        <w:pStyle w:val="a3"/>
        <w:shd w:val="clear" w:color="auto" w:fill="FFFFFF"/>
        <w:spacing w:after="165" w:afterAutospacing="0"/>
        <w:jc w:val="center"/>
        <w:rPr>
          <w:b/>
          <w:color w:val="2C2D2E"/>
          <w:szCs w:val="28"/>
        </w:rPr>
      </w:pPr>
      <w:r>
        <w:rPr>
          <w:b/>
          <w:color w:val="2C2D2E"/>
          <w:szCs w:val="28"/>
        </w:rPr>
        <w:t xml:space="preserve">В Петербурге </w:t>
      </w:r>
      <w:r w:rsidR="00972465">
        <w:rPr>
          <w:b/>
          <w:color w:val="2C2D2E"/>
          <w:szCs w:val="28"/>
        </w:rPr>
        <w:t>идёт</w:t>
      </w:r>
      <w:r>
        <w:rPr>
          <w:b/>
          <w:color w:val="2C2D2E"/>
          <w:szCs w:val="28"/>
        </w:rPr>
        <w:t xml:space="preserve"> приём заявок на масштабны</w:t>
      </w:r>
      <w:r w:rsidR="00F634BB">
        <w:rPr>
          <w:b/>
          <w:color w:val="2C2D2E"/>
          <w:szCs w:val="28"/>
        </w:rPr>
        <w:t>й</w:t>
      </w:r>
      <w:r>
        <w:rPr>
          <w:b/>
          <w:color w:val="2C2D2E"/>
          <w:szCs w:val="28"/>
        </w:rPr>
        <w:t xml:space="preserve"> конкурс чтецов </w:t>
      </w:r>
    </w:p>
    <w:p w:rsidR="00950B34" w:rsidRDefault="00452896" w:rsidP="00A10200">
      <w:pPr>
        <w:pStyle w:val="a3"/>
        <w:shd w:val="clear" w:color="auto" w:fill="FFFFFF"/>
        <w:spacing w:after="165" w:afterAutospacing="0"/>
        <w:ind w:firstLine="851"/>
        <w:jc w:val="both"/>
        <w:rPr>
          <w:color w:val="2C2D2E"/>
          <w:szCs w:val="28"/>
        </w:rPr>
      </w:pPr>
      <w:r w:rsidRPr="009364B7">
        <w:rPr>
          <w:b/>
          <w:color w:val="2C2D2E"/>
          <w:szCs w:val="28"/>
        </w:rPr>
        <w:t xml:space="preserve">В </w:t>
      </w:r>
      <w:r w:rsidR="00972465">
        <w:rPr>
          <w:b/>
          <w:color w:val="2C2D2E"/>
          <w:szCs w:val="28"/>
        </w:rPr>
        <w:t xml:space="preserve">конце </w:t>
      </w:r>
      <w:r w:rsidRPr="009364B7">
        <w:rPr>
          <w:b/>
          <w:color w:val="2C2D2E"/>
          <w:szCs w:val="28"/>
        </w:rPr>
        <w:t>феврал</w:t>
      </w:r>
      <w:r w:rsidR="00972465">
        <w:rPr>
          <w:b/>
          <w:color w:val="2C2D2E"/>
          <w:szCs w:val="28"/>
        </w:rPr>
        <w:t>я</w:t>
      </w:r>
      <w:r w:rsidRPr="009364B7">
        <w:rPr>
          <w:b/>
          <w:color w:val="2C2D2E"/>
          <w:szCs w:val="28"/>
        </w:rPr>
        <w:t xml:space="preserve"> 2024г.</w:t>
      </w:r>
      <w:r>
        <w:rPr>
          <w:color w:val="2C2D2E"/>
          <w:szCs w:val="28"/>
        </w:rPr>
        <w:t xml:space="preserve"> стартовал </w:t>
      </w:r>
      <w:r w:rsidR="009364B7">
        <w:rPr>
          <w:color w:val="2C2D2E"/>
          <w:szCs w:val="28"/>
        </w:rPr>
        <w:t>приём заявок на участие в Г</w:t>
      </w:r>
      <w:r w:rsidRPr="009013F6">
        <w:rPr>
          <w:color w:val="2C2D2E"/>
          <w:szCs w:val="28"/>
        </w:rPr>
        <w:t xml:space="preserve">ородском конкурсе художественного слова имени Ольги </w:t>
      </w:r>
      <w:proofErr w:type="spellStart"/>
      <w:r w:rsidRPr="009013F6">
        <w:rPr>
          <w:color w:val="2C2D2E"/>
          <w:szCs w:val="28"/>
        </w:rPr>
        <w:t>Берггольц</w:t>
      </w:r>
      <w:proofErr w:type="spellEnd"/>
      <w:r w:rsidRPr="009013F6">
        <w:rPr>
          <w:color w:val="2C2D2E"/>
          <w:szCs w:val="28"/>
        </w:rPr>
        <w:t xml:space="preserve"> «Мы в этом городе живём».</w:t>
      </w:r>
      <w:r>
        <w:rPr>
          <w:color w:val="2C2D2E"/>
          <w:szCs w:val="28"/>
        </w:rPr>
        <w:t xml:space="preserve"> Конкурс проходит в </w:t>
      </w:r>
      <w:r w:rsidR="007E693B">
        <w:rPr>
          <w:color w:val="2C2D2E"/>
          <w:szCs w:val="28"/>
        </w:rPr>
        <w:t>двенадцатый</w:t>
      </w:r>
      <w:bookmarkStart w:id="0" w:name="_GoBack"/>
      <w:bookmarkEnd w:id="0"/>
      <w:r>
        <w:rPr>
          <w:color w:val="2C2D2E"/>
          <w:szCs w:val="28"/>
        </w:rPr>
        <w:t xml:space="preserve"> раз и е</w:t>
      </w:r>
      <w:r w:rsidR="004855CA">
        <w:rPr>
          <w:color w:val="2C2D2E"/>
          <w:szCs w:val="28"/>
        </w:rPr>
        <w:t>жегодно</w:t>
      </w:r>
      <w:r w:rsidR="00C7066B">
        <w:rPr>
          <w:color w:val="2C2D2E"/>
          <w:szCs w:val="28"/>
        </w:rPr>
        <w:t xml:space="preserve"> за победу в нём борются </w:t>
      </w:r>
      <w:r w:rsidR="00B92B37">
        <w:rPr>
          <w:color w:val="2C2D2E"/>
          <w:szCs w:val="28"/>
        </w:rPr>
        <w:t>более 500</w:t>
      </w:r>
      <w:r w:rsidR="00C7066B" w:rsidRPr="00C7066B">
        <w:rPr>
          <w:color w:val="2C2D2E"/>
          <w:szCs w:val="28"/>
        </w:rPr>
        <w:t xml:space="preserve"> </w:t>
      </w:r>
      <w:r w:rsidR="00C7066B">
        <w:rPr>
          <w:color w:val="2C2D2E"/>
          <w:szCs w:val="28"/>
        </w:rPr>
        <w:t>участников разных возрастов – от школьников до ветеранов</w:t>
      </w:r>
      <w:r w:rsidR="009364B7">
        <w:rPr>
          <w:color w:val="2C2D2E"/>
          <w:szCs w:val="28"/>
        </w:rPr>
        <w:t>.</w:t>
      </w:r>
      <w:r w:rsidR="00950B34" w:rsidRPr="00950B34">
        <w:rPr>
          <w:color w:val="2C2D2E"/>
          <w:szCs w:val="28"/>
        </w:rPr>
        <w:t xml:space="preserve"> </w:t>
      </w:r>
      <w:r w:rsidR="00950B34">
        <w:rPr>
          <w:color w:val="2C2D2E"/>
          <w:szCs w:val="28"/>
        </w:rPr>
        <w:t>Заявки будут приниматься</w:t>
      </w:r>
      <w:r w:rsidR="00972465">
        <w:rPr>
          <w:color w:val="2C2D2E"/>
          <w:szCs w:val="28"/>
        </w:rPr>
        <w:t xml:space="preserve"> </w:t>
      </w:r>
      <w:r w:rsidR="00950B34" w:rsidRPr="007B1052">
        <w:rPr>
          <w:b/>
          <w:color w:val="2C2D2E"/>
          <w:szCs w:val="28"/>
        </w:rPr>
        <w:t>до 8 апреля 2024 г</w:t>
      </w:r>
      <w:r w:rsidR="00950B34" w:rsidRPr="009013F6">
        <w:rPr>
          <w:color w:val="2C2D2E"/>
          <w:szCs w:val="28"/>
        </w:rPr>
        <w:t>.</w:t>
      </w:r>
    </w:p>
    <w:p w:rsidR="00076A17" w:rsidRPr="00076A17" w:rsidRDefault="00A10200" w:rsidP="00076A17">
      <w:pPr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</w:pPr>
      <w:r w:rsidRPr="00076A17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Принять участие в масштабном конкурсе могут чтецы от 10 лет – школьники, участники творческих коллективов, а также молодежь и взрослые – поэты, артисты жанра художественного слова. Оценивают конкурсантов ведущие деятели культуры и искусства Санкт-Петербурга, известные артисты театра и кино.</w:t>
      </w:r>
      <w:r w:rsidR="00076A17" w:rsidRPr="00076A17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 xml:space="preserve"> Традиционно жюри конкурса возглавляет легенда Александринского театра, народный артист России </w:t>
      </w:r>
      <w:r w:rsidR="00076A17" w:rsidRPr="00076A17">
        <w:rPr>
          <w:rFonts w:ascii="Times New Roman" w:eastAsia="Times New Roman" w:hAnsi="Times New Roman" w:cs="Times New Roman"/>
          <w:b/>
          <w:color w:val="2C2D2E"/>
          <w:sz w:val="24"/>
          <w:szCs w:val="28"/>
          <w:lang w:eastAsia="ru-RU"/>
        </w:rPr>
        <w:t xml:space="preserve">Николай Сергеевич </w:t>
      </w:r>
      <w:proofErr w:type="spellStart"/>
      <w:r w:rsidR="00076A17" w:rsidRPr="00076A17">
        <w:rPr>
          <w:rFonts w:ascii="Times New Roman" w:eastAsia="Times New Roman" w:hAnsi="Times New Roman" w:cs="Times New Roman"/>
          <w:b/>
          <w:color w:val="2C2D2E"/>
          <w:sz w:val="24"/>
          <w:szCs w:val="28"/>
          <w:lang w:eastAsia="ru-RU"/>
        </w:rPr>
        <w:t>Мартон</w:t>
      </w:r>
      <w:proofErr w:type="spellEnd"/>
      <w:r w:rsidR="00076A17" w:rsidRPr="00076A17">
        <w:rPr>
          <w:rFonts w:ascii="Times New Roman" w:eastAsia="Times New Roman" w:hAnsi="Times New Roman" w:cs="Times New Roman"/>
          <w:color w:val="2C2D2E"/>
          <w:sz w:val="24"/>
          <w:szCs w:val="28"/>
          <w:lang w:eastAsia="ru-RU"/>
        </w:rPr>
        <w:t>.</w:t>
      </w:r>
    </w:p>
    <w:p w:rsidR="00076A17" w:rsidRDefault="00076A17" w:rsidP="00076A17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«Мы ожидаем, что в этом году конкурс, как и прежде, соберёт большое количество заявок</w:t>
      </w:r>
      <w:proofErr w:type="gramEnd"/>
      <w:r>
        <w:rPr>
          <w:rFonts w:ascii="Times New Roman" w:hAnsi="Times New Roman" w:cs="Times New Roman"/>
          <w:sz w:val="24"/>
        </w:rPr>
        <w:t xml:space="preserve">, – говорит </w:t>
      </w: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директора Приморского культурного центра Сергей Фишер. – Впереди у нас многочасовые конкурсные прослушивания, </w:t>
      </w:r>
      <w:r w:rsidR="00166F83">
        <w:rPr>
          <w:rFonts w:ascii="Times New Roman" w:hAnsi="Times New Roman" w:cs="Times New Roman"/>
          <w:sz w:val="24"/>
        </w:rPr>
        <w:t>которые помогут</w:t>
      </w:r>
      <w:r w:rsidR="0066025A">
        <w:rPr>
          <w:rFonts w:ascii="Times New Roman" w:hAnsi="Times New Roman" w:cs="Times New Roman"/>
          <w:sz w:val="24"/>
        </w:rPr>
        <w:t xml:space="preserve"> нам определить</w:t>
      </w:r>
      <w:r w:rsidR="00166F83">
        <w:rPr>
          <w:rFonts w:ascii="Times New Roman" w:hAnsi="Times New Roman" w:cs="Times New Roman"/>
          <w:sz w:val="24"/>
        </w:rPr>
        <w:t xml:space="preserve"> лучших из лучших»</w:t>
      </w:r>
      <w:r w:rsidR="0066025A">
        <w:rPr>
          <w:rFonts w:ascii="Times New Roman" w:hAnsi="Times New Roman" w:cs="Times New Roman"/>
          <w:sz w:val="24"/>
        </w:rPr>
        <w:t>.</w:t>
      </w:r>
    </w:p>
    <w:p w:rsidR="00A10200" w:rsidRDefault="00972465" w:rsidP="00972465">
      <w:pPr>
        <w:pStyle w:val="a3"/>
        <w:shd w:val="clear" w:color="auto" w:fill="FFFFFF"/>
        <w:spacing w:after="165" w:afterAutospacing="0"/>
        <w:ind w:firstLine="709"/>
        <w:jc w:val="both"/>
        <w:rPr>
          <w:color w:val="2C2D2E"/>
          <w:szCs w:val="28"/>
        </w:rPr>
      </w:pPr>
      <w:r w:rsidRPr="009013F6">
        <w:rPr>
          <w:color w:val="2C2D2E"/>
          <w:szCs w:val="28"/>
        </w:rPr>
        <w:t>Первый отборочный</w:t>
      </w:r>
      <w:r w:rsidRPr="00972465">
        <w:rPr>
          <w:color w:val="2C2D2E"/>
          <w:szCs w:val="28"/>
        </w:rPr>
        <w:t xml:space="preserve"> </w:t>
      </w:r>
      <w:r w:rsidRPr="009013F6">
        <w:rPr>
          <w:color w:val="2C2D2E"/>
          <w:szCs w:val="28"/>
        </w:rPr>
        <w:t>тур прой</w:t>
      </w:r>
      <w:r>
        <w:rPr>
          <w:color w:val="2C2D2E"/>
          <w:szCs w:val="28"/>
        </w:rPr>
        <w:t xml:space="preserve">дёт с 10 по 12 апреля, а финалистов определят во втором туре – 22 и </w:t>
      </w:r>
      <w:r w:rsidRPr="009013F6">
        <w:rPr>
          <w:color w:val="2C2D2E"/>
          <w:szCs w:val="28"/>
        </w:rPr>
        <w:t>23 апреля</w:t>
      </w:r>
      <w:r>
        <w:rPr>
          <w:color w:val="2C2D2E"/>
          <w:szCs w:val="28"/>
        </w:rPr>
        <w:t xml:space="preserve">. </w:t>
      </w:r>
      <w:r w:rsidR="00166F83">
        <w:rPr>
          <w:color w:val="2C2D2E"/>
          <w:szCs w:val="28"/>
        </w:rPr>
        <w:t xml:space="preserve">Конкурсные отборы пройдут на сцене обновлённого КДЦ «Максим». </w:t>
      </w:r>
      <w:r>
        <w:rPr>
          <w:color w:val="2C2D2E"/>
          <w:szCs w:val="28"/>
        </w:rPr>
        <w:t xml:space="preserve">Завершится конкурс церемонией награждения, на которой выступят лучшие чтецы в рамках тематического театрализованного представления. Заключительное мероприятие традиционно пройдет </w:t>
      </w:r>
      <w:r w:rsidRPr="009013F6">
        <w:rPr>
          <w:color w:val="2C2D2E"/>
          <w:szCs w:val="28"/>
        </w:rPr>
        <w:t xml:space="preserve">в сквере им. Ольги </w:t>
      </w:r>
      <w:proofErr w:type="spellStart"/>
      <w:r w:rsidRPr="009013F6">
        <w:rPr>
          <w:color w:val="2C2D2E"/>
          <w:szCs w:val="28"/>
        </w:rPr>
        <w:t>Берггольц</w:t>
      </w:r>
      <w:proofErr w:type="spellEnd"/>
      <w:r w:rsidRPr="009013F6">
        <w:rPr>
          <w:color w:val="2C2D2E"/>
          <w:szCs w:val="28"/>
        </w:rPr>
        <w:t xml:space="preserve"> </w:t>
      </w:r>
      <w:r>
        <w:rPr>
          <w:color w:val="2C2D2E"/>
          <w:szCs w:val="28"/>
        </w:rPr>
        <w:t>(</w:t>
      </w:r>
      <w:r w:rsidRPr="009013F6">
        <w:rPr>
          <w:color w:val="2C2D2E"/>
          <w:szCs w:val="28"/>
        </w:rPr>
        <w:t>наб. Чёрной речки</w:t>
      </w:r>
      <w:r>
        <w:rPr>
          <w:color w:val="2C2D2E"/>
          <w:szCs w:val="28"/>
        </w:rPr>
        <w:t>,</w:t>
      </w:r>
      <w:r w:rsidRPr="009013F6">
        <w:rPr>
          <w:color w:val="2C2D2E"/>
          <w:szCs w:val="28"/>
        </w:rPr>
        <w:t xml:space="preserve"> д. 20</w:t>
      </w:r>
      <w:r>
        <w:rPr>
          <w:color w:val="2C2D2E"/>
          <w:szCs w:val="28"/>
        </w:rPr>
        <w:t xml:space="preserve">) </w:t>
      </w:r>
      <w:r w:rsidRPr="009013F6">
        <w:rPr>
          <w:color w:val="2C2D2E"/>
          <w:szCs w:val="28"/>
        </w:rPr>
        <w:t>16 мая</w:t>
      </w:r>
      <w:r>
        <w:rPr>
          <w:color w:val="2C2D2E"/>
          <w:szCs w:val="28"/>
        </w:rPr>
        <w:t>.</w:t>
      </w:r>
    </w:p>
    <w:p w:rsidR="00972465" w:rsidRPr="009013F6" w:rsidRDefault="00972465" w:rsidP="00972465">
      <w:pPr>
        <w:pStyle w:val="a3"/>
        <w:shd w:val="clear" w:color="auto" w:fill="FFFFFF"/>
        <w:spacing w:after="165" w:afterAutospacing="0"/>
        <w:ind w:firstLine="851"/>
        <w:jc w:val="both"/>
        <w:rPr>
          <w:rFonts w:ascii="Arial" w:hAnsi="Arial" w:cs="Arial"/>
          <w:color w:val="2C2D2E"/>
          <w:sz w:val="22"/>
          <w:szCs w:val="23"/>
        </w:rPr>
      </w:pPr>
      <w:r w:rsidRPr="009013F6">
        <w:rPr>
          <w:color w:val="2C2D2E"/>
          <w:szCs w:val="28"/>
        </w:rPr>
        <w:t xml:space="preserve">Отметим, что в </w:t>
      </w:r>
      <w:r>
        <w:rPr>
          <w:color w:val="2C2D2E"/>
          <w:szCs w:val="28"/>
        </w:rPr>
        <w:t>прошлом</w:t>
      </w:r>
      <w:r w:rsidRPr="009013F6">
        <w:rPr>
          <w:color w:val="2C2D2E"/>
          <w:szCs w:val="28"/>
        </w:rPr>
        <w:t xml:space="preserve"> году конкурс собрал рекордное количество участников - более 700 заявок было получено от чтецов в возрасте от 10 до 92 лет.</w:t>
      </w:r>
    </w:p>
    <w:p w:rsidR="00F73AFC" w:rsidRDefault="00972465" w:rsidP="00F73AFC">
      <w:pPr>
        <w:pStyle w:val="a3"/>
        <w:shd w:val="clear" w:color="auto" w:fill="FFFFFF"/>
        <w:spacing w:after="165" w:afterAutospacing="0"/>
        <w:ind w:firstLine="709"/>
        <w:jc w:val="both"/>
        <w:rPr>
          <w:color w:val="2C2D2E"/>
          <w:szCs w:val="28"/>
        </w:rPr>
      </w:pPr>
      <w:r w:rsidRPr="009013F6">
        <w:rPr>
          <w:color w:val="2C2D2E"/>
          <w:szCs w:val="28"/>
        </w:rPr>
        <w:t xml:space="preserve">Впервые конкурс был организован в 2015 году. Он сразу же нашел широкий отклик среди жителей города. Ежегодно любители поэзии собираются вместе для того, чтобы почтить память Ольги </w:t>
      </w:r>
      <w:proofErr w:type="spellStart"/>
      <w:r w:rsidRPr="009013F6">
        <w:rPr>
          <w:color w:val="2C2D2E"/>
          <w:szCs w:val="28"/>
        </w:rPr>
        <w:t>Берггольц</w:t>
      </w:r>
      <w:proofErr w:type="spellEnd"/>
      <w:r w:rsidRPr="009013F6">
        <w:rPr>
          <w:color w:val="2C2D2E"/>
          <w:szCs w:val="28"/>
        </w:rPr>
        <w:t xml:space="preserve"> и вспомнить о тяжелом испытании, выпавшем на долю нашего города и всей Родины.</w:t>
      </w:r>
      <w:r w:rsidR="00076A17">
        <w:rPr>
          <w:color w:val="2C2D2E"/>
          <w:szCs w:val="28"/>
        </w:rPr>
        <w:t xml:space="preserve"> Во время блокады голос Ольги</w:t>
      </w:r>
      <w:r w:rsidR="00076A17" w:rsidRPr="009013F6">
        <w:rPr>
          <w:color w:val="2C2D2E"/>
          <w:szCs w:val="28"/>
        </w:rPr>
        <w:t xml:space="preserve"> </w:t>
      </w:r>
      <w:proofErr w:type="spellStart"/>
      <w:r w:rsidR="00076A17" w:rsidRPr="009013F6">
        <w:rPr>
          <w:color w:val="2C2D2E"/>
          <w:szCs w:val="28"/>
        </w:rPr>
        <w:t>Берггольц</w:t>
      </w:r>
      <w:proofErr w:type="spellEnd"/>
      <w:r w:rsidR="00076A17" w:rsidRPr="009013F6">
        <w:rPr>
          <w:color w:val="2C2D2E"/>
          <w:szCs w:val="28"/>
        </w:rPr>
        <w:t xml:space="preserve"> </w:t>
      </w:r>
      <w:r w:rsidR="00076A17">
        <w:rPr>
          <w:color w:val="2C2D2E"/>
          <w:szCs w:val="28"/>
        </w:rPr>
        <w:t>стал</w:t>
      </w:r>
      <w:r w:rsidR="00076A17" w:rsidRPr="009013F6">
        <w:rPr>
          <w:color w:val="2C2D2E"/>
          <w:szCs w:val="28"/>
        </w:rPr>
        <w:t xml:space="preserve"> символом мужества и борьбы ленинградцев за жизнь и свободу.</w:t>
      </w:r>
    </w:p>
    <w:p w:rsidR="00166F83" w:rsidRPr="00F73AFC" w:rsidRDefault="00F73AFC" w:rsidP="00F73AFC">
      <w:pPr>
        <w:pStyle w:val="a3"/>
        <w:shd w:val="clear" w:color="auto" w:fill="FFFFFF"/>
        <w:spacing w:after="165" w:afterAutospacing="0"/>
        <w:ind w:firstLine="709"/>
        <w:jc w:val="both"/>
        <w:rPr>
          <w:color w:val="2C2D2E"/>
          <w:szCs w:val="28"/>
        </w:rPr>
      </w:pPr>
      <w:r>
        <w:rPr>
          <w:color w:val="2C2D2E"/>
          <w:szCs w:val="28"/>
        </w:rPr>
        <w:t xml:space="preserve">Конкурс организован Приморским культурным центром. Проходит при поддержке Администрации Приморского района Санкт-Петербурга и Дома народного творчества. </w:t>
      </w:r>
      <w:r w:rsidR="00166F83" w:rsidRPr="00AA343C">
        <w:t>Участие в Конкурсе бесплатное.</w:t>
      </w:r>
    </w:p>
    <w:p w:rsidR="0038287F" w:rsidRPr="00C40E8E" w:rsidRDefault="0038287F" w:rsidP="00C40E8E">
      <w:pPr>
        <w:shd w:val="clear" w:color="auto" w:fill="FFFFFF"/>
        <w:spacing w:before="100" w:beforeAutospacing="1" w:after="16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>
        <w:rPr>
          <w:rFonts w:ascii="Times New Roman" w:hAnsi="Times New Roman" w:cs="Times New Roman"/>
          <w:sz w:val="24"/>
          <w:szCs w:val="24"/>
        </w:rPr>
        <w:br/>
        <w:t>Начальник отдела по связям с общественностью и рекламе, пресс-секретарь</w:t>
      </w:r>
      <w:r>
        <w:rPr>
          <w:rFonts w:ascii="Times New Roman" w:hAnsi="Times New Roman" w:cs="Times New Roman"/>
          <w:sz w:val="24"/>
          <w:szCs w:val="24"/>
        </w:rPr>
        <w:br/>
        <w:t>СПб ГБУ «Приморский культурный центр»</w:t>
      </w:r>
      <w:r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hyperlink r:id="rId5" w:history="1">
        <w:r>
          <w:rPr>
            <w:rStyle w:val="a4"/>
            <w:rFonts w:ascii="Times New Roman" w:hAnsi="Times New Roman" w:cs="Times New Roman"/>
          </w:rPr>
          <w:t>pr@pkcentr.ru</w:t>
        </w:r>
      </w:hyperlink>
    </w:p>
    <w:sectPr w:rsidR="0038287F" w:rsidRPr="00C40E8E" w:rsidSect="00C40E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26"/>
    <w:rsid w:val="000172F8"/>
    <w:rsid w:val="00040CFE"/>
    <w:rsid w:val="00076A17"/>
    <w:rsid w:val="00166F83"/>
    <w:rsid w:val="001E4F13"/>
    <w:rsid w:val="002E3502"/>
    <w:rsid w:val="0038287F"/>
    <w:rsid w:val="00452896"/>
    <w:rsid w:val="004855CA"/>
    <w:rsid w:val="004A10AB"/>
    <w:rsid w:val="00502319"/>
    <w:rsid w:val="0066025A"/>
    <w:rsid w:val="00736AA2"/>
    <w:rsid w:val="00736F32"/>
    <w:rsid w:val="007B1052"/>
    <w:rsid w:val="007E693B"/>
    <w:rsid w:val="008434C2"/>
    <w:rsid w:val="008F74B6"/>
    <w:rsid w:val="009013F6"/>
    <w:rsid w:val="009364B7"/>
    <w:rsid w:val="00950B34"/>
    <w:rsid w:val="00972465"/>
    <w:rsid w:val="009B0296"/>
    <w:rsid w:val="009B6913"/>
    <w:rsid w:val="009D3740"/>
    <w:rsid w:val="00A10200"/>
    <w:rsid w:val="00B902FD"/>
    <w:rsid w:val="00B92B37"/>
    <w:rsid w:val="00C01173"/>
    <w:rsid w:val="00C40E8E"/>
    <w:rsid w:val="00C7066B"/>
    <w:rsid w:val="00F30685"/>
    <w:rsid w:val="00F634BB"/>
    <w:rsid w:val="00F71226"/>
    <w:rsid w:val="00F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5758"/>
  <w15:chartTrackingRefBased/>
  <w15:docId w15:val="{43D08437-556F-4E67-BD6E-E1634730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2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31</cp:revision>
  <dcterms:created xsi:type="dcterms:W3CDTF">2024-02-19T12:19:00Z</dcterms:created>
  <dcterms:modified xsi:type="dcterms:W3CDTF">2024-03-07T10:09:00Z</dcterms:modified>
</cp:coreProperties>
</file>